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CFA" w:rsidRPr="008E5748" w:rsidRDefault="002B0CFA" w:rsidP="002B0C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2B0CFA" w:rsidRPr="008E5748" w:rsidRDefault="002B0CFA" w:rsidP="002B0C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2B0CFA" w:rsidRPr="008E5748" w:rsidRDefault="002B0CFA" w:rsidP="002B0C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2B0CFA" w:rsidRPr="008E5748" w:rsidRDefault="002B0CFA" w:rsidP="002B0C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2B0CFA" w:rsidRPr="008E5748" w:rsidRDefault="002B0CFA" w:rsidP="002B0C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0CFA" w:rsidRPr="008E5748" w:rsidRDefault="002B0CFA" w:rsidP="002B0C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748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2B0CFA" w:rsidRPr="008E5748" w:rsidRDefault="002B0CFA" w:rsidP="002B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0CFA" w:rsidRPr="008E5748" w:rsidRDefault="00B049CA" w:rsidP="002B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10.11</w:t>
      </w:r>
      <w:r w:rsidR="002B0CFA" w:rsidRPr="008E5748">
        <w:rPr>
          <w:rFonts w:ascii="Times New Roman" w:hAnsi="Times New Roman" w:cs="Times New Roman"/>
          <w:sz w:val="28"/>
          <w:szCs w:val="28"/>
        </w:rPr>
        <w:t xml:space="preserve">.2017     </w:t>
      </w:r>
      <w:r w:rsidR="002B0CF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B0CFA" w:rsidRPr="008E5748">
        <w:rPr>
          <w:rFonts w:ascii="Times New Roman" w:hAnsi="Times New Roman" w:cs="Times New Roman"/>
          <w:sz w:val="28"/>
          <w:szCs w:val="28"/>
        </w:rPr>
        <w:t xml:space="preserve">    №</w:t>
      </w:r>
      <w:r>
        <w:rPr>
          <w:rFonts w:ascii="Times New Roman" w:hAnsi="Times New Roman" w:cs="Times New Roman"/>
          <w:sz w:val="28"/>
          <w:szCs w:val="28"/>
        </w:rPr>
        <w:t>111</w:t>
      </w:r>
    </w:p>
    <w:p w:rsidR="002B0CFA" w:rsidRPr="008E5748" w:rsidRDefault="002B0CFA" w:rsidP="002B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0CFA" w:rsidRPr="008E5748" w:rsidRDefault="002B0CFA" w:rsidP="002B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748">
        <w:rPr>
          <w:rFonts w:ascii="Times New Roman" w:hAnsi="Times New Roman" w:cs="Times New Roman"/>
          <w:sz w:val="28"/>
          <w:szCs w:val="28"/>
        </w:rPr>
        <w:t xml:space="preserve">с.Палецкое </w:t>
      </w:r>
    </w:p>
    <w:p w:rsidR="00485CF4" w:rsidRPr="00485CF4" w:rsidRDefault="00485CF4" w:rsidP="00485C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pStyle w:val="10"/>
        <w:keepNext/>
        <w:keepLines/>
        <w:shd w:val="clear" w:color="auto" w:fill="auto"/>
        <w:tabs>
          <w:tab w:val="left" w:leader="underscore" w:pos="9214"/>
        </w:tabs>
        <w:spacing w:after="283" w:line="324" w:lineRule="exact"/>
        <w:ind w:right="212"/>
        <w:jc w:val="center"/>
        <w:rPr>
          <w:b w:val="0"/>
          <w:sz w:val="28"/>
          <w:szCs w:val="28"/>
        </w:rPr>
      </w:pPr>
      <w:r w:rsidRPr="00485CF4">
        <w:rPr>
          <w:b w:val="0"/>
          <w:sz w:val="28"/>
          <w:szCs w:val="28"/>
        </w:rPr>
        <w:t>Об утверждении порядка проведения оценки эффективности реализации муниципальных программ администрации  Палецкого сельсовета  Баганского  района  Новосибирской  области</w:t>
      </w:r>
    </w:p>
    <w:p w:rsidR="00485CF4" w:rsidRPr="00485CF4" w:rsidRDefault="00485CF4" w:rsidP="00485CF4">
      <w:pPr>
        <w:pStyle w:val="ab"/>
        <w:tabs>
          <w:tab w:val="left" w:leader="underscore" w:pos="4801"/>
          <w:tab w:val="left" w:leader="underscore" w:pos="9214"/>
        </w:tabs>
        <w:spacing w:after="0" w:line="240" w:lineRule="auto"/>
        <w:ind w:left="20" w:right="238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 xml:space="preserve">В соответствии с пунктом 1 статьи 179 и пунктом 3 статьи 179 Бюджетного кодекса Российской Федерации, в целях обеспечения эффективного функционирования системы программно-целевого управления </w:t>
      </w:r>
    </w:p>
    <w:p w:rsidR="00485CF4" w:rsidRPr="00485CF4" w:rsidRDefault="00485CF4" w:rsidP="002B0CFA">
      <w:pPr>
        <w:pStyle w:val="ab"/>
        <w:tabs>
          <w:tab w:val="left" w:leader="underscore" w:pos="4801"/>
          <w:tab w:val="left" w:leader="underscore" w:pos="9214"/>
        </w:tabs>
        <w:spacing w:after="0" w:line="240" w:lineRule="auto"/>
        <w:ind w:right="238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85CF4" w:rsidRPr="00485CF4" w:rsidRDefault="002B0CFA" w:rsidP="002B0CFA">
      <w:pPr>
        <w:pStyle w:val="ae"/>
        <w:shd w:val="clear" w:color="auto" w:fill="auto"/>
        <w:tabs>
          <w:tab w:val="left" w:pos="920"/>
          <w:tab w:val="left" w:leader="underscore" w:pos="7008"/>
          <w:tab w:val="left" w:leader="underscore" w:pos="9214"/>
        </w:tabs>
        <w:spacing w:before="0" w:after="0" w:line="240" w:lineRule="auto"/>
        <w:ind w:right="-2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85CF4" w:rsidRPr="00485CF4">
        <w:rPr>
          <w:sz w:val="28"/>
          <w:szCs w:val="28"/>
        </w:rPr>
        <w:t>1.Утвердить прилагаемый Порядок проведения оценки эффективности реализации муниципальных программ администрации  Палецкого сельсовета  Баганского  района  Новосибирской  области .</w:t>
      </w:r>
    </w:p>
    <w:p w:rsidR="00485CF4" w:rsidRPr="00485CF4" w:rsidRDefault="002B0CFA" w:rsidP="00485CF4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</w:t>
      </w:r>
      <w:r w:rsidR="00485CF4" w:rsidRPr="00485CF4">
        <w:rPr>
          <w:sz w:val="28"/>
          <w:szCs w:val="28"/>
        </w:rPr>
        <w:t xml:space="preserve">Опубликовать настоящее постановление   в  газете «Бюллетень     органов    местного самоуправления Палецкого сельсовета» и на официальном   сайте в сети Интернет  </w:t>
      </w:r>
      <w:hyperlink r:id="rId7" w:history="1">
        <w:r w:rsidR="00485CF4" w:rsidRPr="00485CF4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="00485CF4" w:rsidRPr="00485CF4">
          <w:rPr>
            <w:rStyle w:val="a3"/>
            <w:color w:val="auto"/>
            <w:sz w:val="28"/>
            <w:szCs w:val="28"/>
            <w:u w:val="none"/>
          </w:rPr>
          <w:t>.</w:t>
        </w:r>
        <w:r w:rsidR="00485CF4" w:rsidRPr="00485CF4">
          <w:rPr>
            <w:rStyle w:val="a3"/>
            <w:color w:val="auto"/>
            <w:sz w:val="28"/>
            <w:szCs w:val="28"/>
            <w:u w:val="none"/>
            <w:lang w:val="en-US"/>
          </w:rPr>
          <w:t>paletskiy</w:t>
        </w:r>
        <w:r w:rsidR="00485CF4" w:rsidRPr="00485CF4">
          <w:rPr>
            <w:rStyle w:val="a3"/>
            <w:color w:val="auto"/>
            <w:sz w:val="28"/>
            <w:szCs w:val="28"/>
            <w:u w:val="none"/>
          </w:rPr>
          <w:t>.</w:t>
        </w:r>
        <w:r w:rsidR="00485CF4" w:rsidRPr="00485CF4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="00485CF4" w:rsidRPr="00485CF4">
        <w:rPr>
          <w:sz w:val="28"/>
          <w:szCs w:val="28"/>
        </w:rPr>
        <w:t xml:space="preserve"> .</w:t>
      </w:r>
    </w:p>
    <w:p w:rsidR="002B0CFA" w:rsidRDefault="00485CF4" w:rsidP="002B0CFA">
      <w:pPr>
        <w:tabs>
          <w:tab w:val="left" w:pos="10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 xml:space="preserve"> </w:t>
      </w:r>
      <w:r w:rsidR="002B0CFA">
        <w:rPr>
          <w:rFonts w:ascii="Times New Roman" w:hAnsi="Times New Roman" w:cs="Times New Roman"/>
          <w:sz w:val="28"/>
          <w:szCs w:val="28"/>
        </w:rPr>
        <w:t xml:space="preserve"> </w:t>
      </w:r>
      <w:r w:rsidRPr="00485CF4">
        <w:rPr>
          <w:rFonts w:ascii="Times New Roman" w:hAnsi="Times New Roman" w:cs="Times New Roman"/>
          <w:sz w:val="28"/>
          <w:szCs w:val="28"/>
        </w:rPr>
        <w:t>3.Контроль за исполнением настоящего постановления оставляю за со</w:t>
      </w:r>
      <w:r w:rsidRPr="00485CF4">
        <w:rPr>
          <w:rFonts w:ascii="Times New Roman" w:hAnsi="Times New Roman" w:cs="Times New Roman"/>
          <w:sz w:val="28"/>
          <w:szCs w:val="28"/>
        </w:rPr>
        <w:softHyphen/>
        <w:t>бой.</w:t>
      </w:r>
    </w:p>
    <w:p w:rsidR="00485CF4" w:rsidRPr="00485CF4" w:rsidRDefault="00485CF4" w:rsidP="002B0CFA">
      <w:pPr>
        <w:tabs>
          <w:tab w:val="left" w:pos="10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 момента подписания.</w:t>
      </w:r>
    </w:p>
    <w:p w:rsidR="00485CF4" w:rsidRPr="00485CF4" w:rsidRDefault="00485CF4" w:rsidP="00485CF4">
      <w:pPr>
        <w:pStyle w:val="ae"/>
        <w:shd w:val="clear" w:color="auto" w:fill="auto"/>
        <w:tabs>
          <w:tab w:val="left" w:pos="920"/>
          <w:tab w:val="left" w:leader="underscore" w:pos="7008"/>
          <w:tab w:val="left" w:leader="underscore" w:pos="9214"/>
        </w:tabs>
        <w:spacing w:before="0" w:after="0" w:line="240" w:lineRule="auto"/>
        <w:ind w:right="238" w:firstLine="709"/>
        <w:rPr>
          <w:sz w:val="28"/>
          <w:szCs w:val="28"/>
        </w:rPr>
      </w:pPr>
    </w:p>
    <w:p w:rsidR="00485CF4" w:rsidRPr="00485CF4" w:rsidRDefault="00485CF4" w:rsidP="00485CF4">
      <w:pPr>
        <w:pStyle w:val="ae"/>
        <w:shd w:val="clear" w:color="auto" w:fill="auto"/>
        <w:tabs>
          <w:tab w:val="left" w:pos="920"/>
          <w:tab w:val="left" w:leader="underscore" w:pos="7008"/>
          <w:tab w:val="left" w:leader="underscore" w:pos="9214"/>
        </w:tabs>
        <w:spacing w:before="0" w:after="0" w:line="240" w:lineRule="auto"/>
        <w:ind w:right="238" w:firstLine="709"/>
        <w:rPr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5"/>
      <w:r w:rsidRPr="00485CF4">
        <w:rPr>
          <w:rFonts w:ascii="Times New Roman" w:hAnsi="Times New Roman" w:cs="Times New Roman"/>
          <w:sz w:val="28"/>
          <w:szCs w:val="28"/>
        </w:rPr>
        <w:t>Глава Палецкого сельсовета</w:t>
      </w: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В.И.Калач                                         </w:t>
      </w: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CFA" w:rsidRDefault="002B0CFA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CFA" w:rsidRDefault="002B0CFA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85CF4">
        <w:rPr>
          <w:rFonts w:ascii="Times New Roman" w:hAnsi="Times New Roman" w:cs="Times New Roman"/>
          <w:sz w:val="20"/>
          <w:szCs w:val="20"/>
        </w:rPr>
        <w:t xml:space="preserve">Вермиенко Алефтина  Витальевна </w:t>
      </w: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85CF4">
        <w:rPr>
          <w:rFonts w:ascii="Times New Roman" w:hAnsi="Times New Roman" w:cs="Times New Roman"/>
          <w:sz w:val="20"/>
          <w:szCs w:val="20"/>
        </w:rPr>
        <w:t>4-51-15</w:t>
      </w:r>
    </w:p>
    <w:p w:rsidR="00B049CA" w:rsidRDefault="00485CF4" w:rsidP="002B0CFA">
      <w:pPr>
        <w:pStyle w:val="10"/>
        <w:keepNext/>
        <w:keepLines/>
        <w:shd w:val="clear" w:color="auto" w:fill="auto"/>
        <w:spacing w:after="0" w:line="240" w:lineRule="auto"/>
        <w:ind w:left="5103"/>
        <w:jc w:val="right"/>
        <w:rPr>
          <w:b w:val="0"/>
          <w:sz w:val="28"/>
          <w:szCs w:val="28"/>
        </w:rPr>
      </w:pPr>
      <w:r w:rsidRPr="00485CF4">
        <w:rPr>
          <w:b w:val="0"/>
          <w:sz w:val="28"/>
          <w:szCs w:val="28"/>
        </w:rPr>
        <w:lastRenderedPageBreak/>
        <w:t xml:space="preserve">Приложение к постановлению администрации  Палецкого сельсовета  Баганского  района  Новосибирской  области </w:t>
      </w:r>
    </w:p>
    <w:p w:rsidR="00485CF4" w:rsidRPr="00485CF4" w:rsidRDefault="00485CF4" w:rsidP="002B0CFA">
      <w:pPr>
        <w:pStyle w:val="10"/>
        <w:keepNext/>
        <w:keepLines/>
        <w:shd w:val="clear" w:color="auto" w:fill="auto"/>
        <w:spacing w:after="0" w:line="240" w:lineRule="auto"/>
        <w:ind w:left="5103"/>
        <w:jc w:val="right"/>
        <w:rPr>
          <w:b w:val="0"/>
          <w:sz w:val="28"/>
          <w:szCs w:val="28"/>
        </w:rPr>
      </w:pPr>
      <w:r w:rsidRPr="00485CF4">
        <w:rPr>
          <w:b w:val="0"/>
          <w:sz w:val="28"/>
          <w:szCs w:val="28"/>
        </w:rPr>
        <w:t xml:space="preserve">от </w:t>
      </w:r>
      <w:r w:rsidR="00B049CA">
        <w:rPr>
          <w:b w:val="0"/>
          <w:sz w:val="28"/>
          <w:szCs w:val="28"/>
        </w:rPr>
        <w:t>10.11.2017 №111</w:t>
      </w:r>
    </w:p>
    <w:p w:rsidR="00485CF4" w:rsidRPr="00485CF4" w:rsidRDefault="00485CF4" w:rsidP="002B0CFA">
      <w:pPr>
        <w:pStyle w:val="10"/>
        <w:keepNext/>
        <w:keepLines/>
        <w:shd w:val="clear" w:color="auto" w:fill="auto"/>
        <w:spacing w:after="0" w:line="313" w:lineRule="exact"/>
        <w:jc w:val="both"/>
        <w:rPr>
          <w:b w:val="0"/>
          <w:sz w:val="28"/>
          <w:szCs w:val="28"/>
        </w:rPr>
      </w:pPr>
    </w:p>
    <w:p w:rsidR="00485CF4" w:rsidRPr="00485CF4" w:rsidRDefault="00485CF4" w:rsidP="00485CF4">
      <w:pPr>
        <w:pStyle w:val="10"/>
        <w:keepNext/>
        <w:keepLines/>
        <w:shd w:val="clear" w:color="auto" w:fill="auto"/>
        <w:spacing w:after="0" w:line="313" w:lineRule="exact"/>
        <w:ind w:left="41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Pr="00485CF4">
        <w:rPr>
          <w:b w:val="0"/>
          <w:sz w:val="28"/>
          <w:szCs w:val="28"/>
        </w:rPr>
        <w:t>орядок</w:t>
      </w:r>
      <w:bookmarkEnd w:id="0"/>
    </w:p>
    <w:p w:rsidR="00485CF4" w:rsidRPr="00485CF4" w:rsidRDefault="00485CF4" w:rsidP="00485CF4">
      <w:pPr>
        <w:pStyle w:val="10"/>
        <w:keepNext/>
        <w:keepLines/>
        <w:shd w:val="clear" w:color="auto" w:fill="auto"/>
        <w:tabs>
          <w:tab w:val="left" w:leader="underscore" w:pos="4373"/>
          <w:tab w:val="left" w:leader="underscore" w:pos="5590"/>
        </w:tabs>
        <w:spacing w:after="0" w:line="313" w:lineRule="exact"/>
        <w:jc w:val="center"/>
        <w:rPr>
          <w:b w:val="0"/>
          <w:sz w:val="28"/>
          <w:szCs w:val="28"/>
        </w:rPr>
      </w:pPr>
      <w:bookmarkStart w:id="1" w:name="bookmark6"/>
      <w:r w:rsidRPr="00485CF4">
        <w:rPr>
          <w:b w:val="0"/>
          <w:sz w:val="28"/>
          <w:szCs w:val="28"/>
        </w:rPr>
        <w:t xml:space="preserve">проведения оценки эффективности реализации муниципальных программ </w:t>
      </w:r>
      <w:bookmarkEnd w:id="1"/>
      <w:r w:rsidRPr="00485CF4">
        <w:rPr>
          <w:b w:val="0"/>
          <w:sz w:val="28"/>
          <w:szCs w:val="28"/>
        </w:rPr>
        <w:t xml:space="preserve">администрации  </w:t>
      </w:r>
      <w:r>
        <w:rPr>
          <w:b w:val="0"/>
          <w:sz w:val="28"/>
          <w:szCs w:val="28"/>
        </w:rPr>
        <w:t>П</w:t>
      </w:r>
      <w:r w:rsidRPr="00485CF4">
        <w:rPr>
          <w:b w:val="0"/>
          <w:sz w:val="28"/>
          <w:szCs w:val="28"/>
        </w:rPr>
        <w:t xml:space="preserve">алецкого сельсовета  </w:t>
      </w:r>
      <w:r>
        <w:rPr>
          <w:b w:val="0"/>
          <w:sz w:val="28"/>
          <w:szCs w:val="28"/>
        </w:rPr>
        <w:t>Б</w:t>
      </w:r>
      <w:r w:rsidRPr="00485CF4">
        <w:rPr>
          <w:b w:val="0"/>
          <w:sz w:val="28"/>
          <w:szCs w:val="28"/>
        </w:rPr>
        <w:t>аганского  района  Новосибирской  области</w:t>
      </w:r>
    </w:p>
    <w:p w:rsidR="00485CF4" w:rsidRPr="00485CF4" w:rsidRDefault="00485CF4" w:rsidP="00485CF4">
      <w:pPr>
        <w:pStyle w:val="10"/>
        <w:keepNext/>
        <w:keepLines/>
        <w:shd w:val="clear" w:color="auto" w:fill="auto"/>
        <w:tabs>
          <w:tab w:val="left" w:leader="underscore" w:pos="4373"/>
          <w:tab w:val="left" w:leader="underscore" w:pos="5590"/>
        </w:tabs>
        <w:spacing w:after="0" w:line="313" w:lineRule="exact"/>
        <w:jc w:val="both"/>
        <w:rPr>
          <w:b w:val="0"/>
          <w:sz w:val="28"/>
          <w:szCs w:val="28"/>
        </w:rPr>
      </w:pPr>
    </w:p>
    <w:p w:rsidR="00485CF4" w:rsidRPr="00485CF4" w:rsidRDefault="00485CF4" w:rsidP="002B0CFA">
      <w:pPr>
        <w:pStyle w:val="10"/>
        <w:keepNext/>
        <w:keepLines/>
        <w:shd w:val="clear" w:color="auto" w:fill="auto"/>
        <w:tabs>
          <w:tab w:val="left" w:leader="underscore" w:pos="4373"/>
          <w:tab w:val="left" w:leader="underscore" w:pos="5590"/>
          <w:tab w:val="left" w:pos="9333"/>
        </w:tabs>
        <w:spacing w:after="0" w:line="240" w:lineRule="auto"/>
        <w:ind w:right="-23" w:firstLine="709"/>
        <w:jc w:val="both"/>
        <w:rPr>
          <w:b w:val="0"/>
          <w:sz w:val="28"/>
          <w:szCs w:val="28"/>
        </w:rPr>
      </w:pPr>
      <w:r w:rsidRPr="00485CF4">
        <w:rPr>
          <w:b w:val="0"/>
          <w:sz w:val="28"/>
          <w:szCs w:val="28"/>
        </w:rPr>
        <w:t>Настоящий Порядок проведения оценки эффективности реализации муниципальных программ администрации  Палецкого сельсовета  Баганского  района  Новосибирской  области  (далее - Порядок) определяет правила проведения оценки эффективности реализации муниципальных программ администрации  Палецкого сельсовета  Баганского района Новосибирской  области (далее - муниципальные программы), позволяющие оценить степень достижения планируемых целей и задач муниципальной программы исходя из реально полученных (достигнутых) конечных и/или промежуточных результатов как по отдельным мероприятиям и подпрограммам, так и по программе в целом.</w:t>
      </w:r>
    </w:p>
    <w:p w:rsidR="00485CF4" w:rsidRPr="00485CF4" w:rsidRDefault="00485CF4" w:rsidP="002B0CFA">
      <w:pPr>
        <w:pStyle w:val="ab"/>
        <w:tabs>
          <w:tab w:val="left" w:pos="724"/>
        </w:tabs>
        <w:spacing w:after="0" w:line="240" w:lineRule="auto"/>
        <w:ind w:right="-23" w:firstLine="724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1. Оценку эффективности реализации муниципальных программ осуществляют ответственные исполнители (исполнители) по каждой подпрограмме муниципальной программы в соответствии с критериями оценки эффективности реализации подпрограммы муниципальной программы согласно приложению к настоящему Порядку.</w:t>
      </w:r>
    </w:p>
    <w:p w:rsidR="00485CF4" w:rsidRPr="00485CF4" w:rsidRDefault="00485CF4" w:rsidP="00485CF4">
      <w:pPr>
        <w:pStyle w:val="ab"/>
        <w:tabs>
          <w:tab w:val="left" w:pos="724"/>
        </w:tabs>
        <w:spacing w:after="0" w:line="240" w:lineRule="auto"/>
        <w:ind w:right="420" w:firstLine="724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2. Оценка эффективности реализации муниципальных программ осуществляется по формуле:</w:t>
      </w:r>
    </w:p>
    <w:p w:rsidR="00485CF4" w:rsidRPr="00485CF4" w:rsidRDefault="00485CF4" w:rsidP="00485CF4">
      <w:pPr>
        <w:pStyle w:val="ab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ЭФ = (пэф1 + пэф2 + ...) / п, где:</w:t>
      </w:r>
    </w:p>
    <w:p w:rsidR="00485CF4" w:rsidRPr="00485CF4" w:rsidRDefault="00485CF4" w:rsidP="00485CF4">
      <w:pPr>
        <w:pStyle w:val="ab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ЭФ - эффективность реализации муниципальной программы;</w:t>
      </w:r>
    </w:p>
    <w:p w:rsidR="00485CF4" w:rsidRPr="00485CF4" w:rsidRDefault="00485CF4" w:rsidP="00485CF4">
      <w:pPr>
        <w:pStyle w:val="ab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пэф - оценка эффективности реализации подпрограммы в баллах;</w:t>
      </w:r>
    </w:p>
    <w:p w:rsidR="00485CF4" w:rsidRPr="00485CF4" w:rsidRDefault="00485CF4" w:rsidP="00485CF4">
      <w:pPr>
        <w:pStyle w:val="ab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п - число подпрограмм муниципальной программы.</w:t>
      </w:r>
    </w:p>
    <w:p w:rsidR="00485CF4" w:rsidRPr="00485CF4" w:rsidRDefault="00485CF4" w:rsidP="00485CF4">
      <w:pPr>
        <w:pStyle w:val="ab"/>
        <w:tabs>
          <w:tab w:val="left" w:pos="724"/>
        </w:tabs>
        <w:spacing w:after="0" w:line="240" w:lineRule="auto"/>
        <w:ind w:right="420" w:firstLine="724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3. Оценка эффективности реализации муниципальных программ исчисляется в пределах от 0 до 100 баллов.</w:t>
      </w:r>
    </w:p>
    <w:p w:rsidR="00485CF4" w:rsidRPr="00485CF4" w:rsidRDefault="00485CF4" w:rsidP="00485CF4">
      <w:pPr>
        <w:pStyle w:val="ab"/>
        <w:spacing w:after="0" w:line="240" w:lineRule="auto"/>
        <w:ind w:right="420" w:firstLine="724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В зависимости от полученной оценки эффективности муниципальные программы распределяются следующим образом:</w:t>
      </w:r>
    </w:p>
    <w:p w:rsidR="00485CF4" w:rsidRPr="00485CF4" w:rsidRDefault="00485CF4" w:rsidP="00485CF4">
      <w:pPr>
        <w:pStyle w:val="ab"/>
        <w:spacing w:after="0" w:line="240" w:lineRule="auto"/>
        <w:ind w:right="4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- программы, оценка которых составляет менее 50 баллов, признаются неэффективными;</w:t>
      </w:r>
    </w:p>
    <w:p w:rsidR="00485CF4" w:rsidRPr="00485CF4" w:rsidRDefault="00485CF4" w:rsidP="00485CF4">
      <w:pPr>
        <w:pStyle w:val="ab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- программы, оценка которых составляет от 50 до 80 баллов, признаются умеренно эффективными;</w:t>
      </w:r>
    </w:p>
    <w:p w:rsidR="00485CF4" w:rsidRP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lastRenderedPageBreak/>
        <w:t>- программы, оценка которых составляет от 80 до 100 баллов, признаются эффективными.</w:t>
      </w: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5. Ответственные исполнители муниципальных программ до 1 марта года, следующего за отчетным, направляют Главе Палецкого сельсовета  Баганского  района  Новосибирской  области  заполненную таблицу согласно приложению к настоящему Порядку, а также расчет оценки эффективности реализации муниципальных программ по формуле согласно пункту 3 настоящего Порядка в форме информации.</w:t>
      </w: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pStyle w:val="ab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Default="00485CF4" w:rsidP="00485CF4">
      <w:pPr>
        <w:pStyle w:val="ab"/>
        <w:spacing w:after="30" w:line="2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CFA" w:rsidRDefault="002B0CFA" w:rsidP="00485CF4">
      <w:pPr>
        <w:pStyle w:val="ab"/>
        <w:spacing w:after="30" w:line="2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CFA" w:rsidRDefault="002B0CFA" w:rsidP="00485CF4">
      <w:pPr>
        <w:pStyle w:val="ab"/>
        <w:spacing w:after="30" w:line="2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CFA" w:rsidRDefault="002B0CFA" w:rsidP="00485CF4">
      <w:pPr>
        <w:pStyle w:val="ab"/>
        <w:spacing w:after="30" w:line="2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CFA" w:rsidRDefault="002B0CFA" w:rsidP="00485CF4">
      <w:pPr>
        <w:pStyle w:val="ab"/>
        <w:spacing w:after="30" w:line="2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CFA" w:rsidRDefault="002B0CFA" w:rsidP="00485CF4">
      <w:pPr>
        <w:pStyle w:val="ab"/>
        <w:spacing w:after="30" w:line="2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CFA" w:rsidRDefault="002B0CFA" w:rsidP="00485CF4">
      <w:pPr>
        <w:pStyle w:val="ab"/>
        <w:spacing w:after="30" w:line="2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CFA" w:rsidRDefault="002B0CFA" w:rsidP="00485CF4">
      <w:pPr>
        <w:pStyle w:val="ab"/>
        <w:spacing w:after="30" w:line="2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9CA" w:rsidRDefault="00B049CA" w:rsidP="00B049CA">
      <w:pPr>
        <w:pStyle w:val="ab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Приложение к Порядку проведения оценки эффективности реализации муниципальных программ администрации  Палецкого сельсовета  Баганского  района  Новосибирской  области утвержденного пост</w:t>
      </w:r>
      <w:r>
        <w:rPr>
          <w:rFonts w:ascii="Times New Roman" w:hAnsi="Times New Roman" w:cs="Times New Roman"/>
          <w:sz w:val="28"/>
          <w:szCs w:val="28"/>
        </w:rPr>
        <w:t>ановлением а</w:t>
      </w:r>
      <w:r w:rsidRPr="00485CF4">
        <w:rPr>
          <w:rFonts w:ascii="Times New Roman" w:hAnsi="Times New Roman" w:cs="Times New Roman"/>
          <w:sz w:val="28"/>
          <w:szCs w:val="28"/>
        </w:rPr>
        <w:t xml:space="preserve">дминистрации  Палецкого сельсовета  Баганского  района  Новосибирской  области </w:t>
      </w:r>
    </w:p>
    <w:p w:rsidR="00B049CA" w:rsidRDefault="00B049CA" w:rsidP="00B049CA">
      <w:pPr>
        <w:pStyle w:val="ab"/>
        <w:spacing w:after="0" w:line="240" w:lineRule="auto"/>
        <w:ind w:left="4962"/>
        <w:jc w:val="right"/>
        <w:rPr>
          <w:rFonts w:ascii="Times New Roman" w:hAnsi="Times New Roman" w:cs="Times New Roman"/>
          <w:sz w:val="28"/>
          <w:szCs w:val="28"/>
        </w:rPr>
      </w:pPr>
      <w:r w:rsidRPr="00B049CA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9CA">
        <w:rPr>
          <w:rFonts w:ascii="Times New Roman" w:hAnsi="Times New Roman" w:cs="Times New Roman"/>
          <w:sz w:val="28"/>
          <w:szCs w:val="28"/>
        </w:rPr>
        <w:t>10.11.2017 №111</w:t>
      </w:r>
    </w:p>
    <w:p w:rsidR="00B049CA" w:rsidRPr="00485CF4" w:rsidRDefault="00B049CA" w:rsidP="00B049CA">
      <w:pPr>
        <w:pStyle w:val="ab"/>
        <w:spacing w:after="0" w:line="240" w:lineRule="auto"/>
        <w:rPr>
          <w:rFonts w:ascii="Times New Roman" w:hAnsi="Times New Roman" w:cs="Times New Roman"/>
        </w:rPr>
      </w:pPr>
    </w:p>
    <w:p w:rsidR="00485CF4" w:rsidRPr="00485CF4" w:rsidRDefault="00485CF4" w:rsidP="00485CF4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подпрограммы (наименование подпрограммы) муниципальной программы (наименование муниципальной программы) за ___________________________год</w:t>
      </w:r>
    </w:p>
    <w:p w:rsidR="00485CF4" w:rsidRPr="00485CF4" w:rsidRDefault="00485CF4" w:rsidP="00485CF4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5CF4">
        <w:rPr>
          <w:rFonts w:ascii="Times New Roman" w:hAnsi="Times New Roman" w:cs="Times New Roman"/>
          <w:sz w:val="28"/>
          <w:szCs w:val="28"/>
        </w:rPr>
        <w:t>(отчетный год)</w:t>
      </w:r>
    </w:p>
    <w:p w:rsidR="00485CF4" w:rsidRPr="00485CF4" w:rsidRDefault="00485CF4" w:rsidP="00485CF4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606" w:type="dxa"/>
        <w:tblLayout w:type="fixed"/>
        <w:tblLook w:val="01E0"/>
      </w:tblPr>
      <w:tblGrid>
        <w:gridCol w:w="594"/>
        <w:gridCol w:w="2349"/>
        <w:gridCol w:w="2835"/>
        <w:gridCol w:w="1418"/>
        <w:gridCol w:w="1417"/>
        <w:gridCol w:w="993"/>
      </w:tblGrid>
      <w:tr w:rsidR="00485CF4" w:rsidRPr="00485CF4" w:rsidTr="00B049CA">
        <w:tc>
          <w:tcPr>
            <w:tcW w:w="594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49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Критерии оценки эффективности</w:t>
            </w:r>
          </w:p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2835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Вариант оценки</w:t>
            </w:r>
          </w:p>
        </w:tc>
        <w:tc>
          <w:tcPr>
            <w:tcW w:w="1418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Значение критерия оценки эффектив ности (от 0 до 1)</w:t>
            </w:r>
          </w:p>
        </w:tc>
        <w:tc>
          <w:tcPr>
            <w:tcW w:w="1417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Вес критерия оценки эффекти вности</w:t>
            </w:r>
          </w:p>
        </w:tc>
        <w:tc>
          <w:tcPr>
            <w:tcW w:w="993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Оценка эффекти вности в баллах (гр. 4 х гр. 5)</w:t>
            </w:r>
          </w:p>
        </w:tc>
      </w:tr>
      <w:tr w:rsidR="00485CF4" w:rsidRPr="00485CF4" w:rsidTr="00B049CA">
        <w:tc>
          <w:tcPr>
            <w:tcW w:w="594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9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85CF4" w:rsidRPr="00485CF4" w:rsidTr="00B049CA">
        <w:tc>
          <w:tcPr>
            <w:tcW w:w="594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9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Соответствие количества</w:t>
            </w:r>
          </w:p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достигнутых и</w:t>
            </w:r>
          </w:p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запланированных</w:t>
            </w:r>
          </w:p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подпрограммой</w:t>
            </w:r>
          </w:p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целевых показателей</w:t>
            </w:r>
          </w:p>
        </w:tc>
        <w:tc>
          <w:tcPr>
            <w:tcW w:w="2835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отношение количества достигнутых к количеству запланированных подпрограммой целевых показателей</w:t>
            </w:r>
          </w:p>
        </w:tc>
        <w:tc>
          <w:tcPr>
            <w:tcW w:w="1418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CF4" w:rsidRPr="00485CF4" w:rsidTr="00B049CA">
        <w:tc>
          <w:tcPr>
            <w:tcW w:w="594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9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мероприятий подпрограммы в </w:t>
            </w:r>
            <w:r w:rsidRPr="00485C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отчетном году</w:t>
            </w:r>
          </w:p>
        </w:tc>
        <w:tc>
          <w:tcPr>
            <w:tcW w:w="2835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отношение выполненных мероприятий </w:t>
            </w:r>
            <w:r w:rsidRPr="00485C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&lt;*&gt; к общему числу запланированных мероприятий подпрограммы</w:t>
            </w:r>
          </w:p>
        </w:tc>
        <w:tc>
          <w:tcPr>
            <w:tcW w:w="1418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CF4" w:rsidRPr="00485CF4" w:rsidTr="00B049CA">
        <w:tc>
          <w:tcPr>
            <w:tcW w:w="594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349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Выполнение мероприятий подпрограммы с начала ее реализации</w:t>
            </w:r>
          </w:p>
        </w:tc>
        <w:tc>
          <w:tcPr>
            <w:tcW w:w="2835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отношение выполненных мероприятий подпрограммы &lt;*&gt; к общему числу запланированных мероприятий</w:t>
            </w:r>
          </w:p>
        </w:tc>
        <w:tc>
          <w:tcPr>
            <w:tcW w:w="1418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CF4" w:rsidRPr="00485CF4" w:rsidTr="00B049CA">
        <w:tc>
          <w:tcPr>
            <w:tcW w:w="594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9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Уровень фактического</w:t>
            </w:r>
          </w:p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объема финансирования подпрограммы в отчетном финансовом году</w:t>
            </w:r>
          </w:p>
        </w:tc>
        <w:tc>
          <w:tcPr>
            <w:tcW w:w="2835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отношение фактического объема финансирования подпрограммы к плановому объему финансирования</w:t>
            </w:r>
          </w:p>
        </w:tc>
        <w:tc>
          <w:tcPr>
            <w:tcW w:w="1418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CF4" w:rsidRPr="00485CF4" w:rsidTr="00B049CA">
        <w:tc>
          <w:tcPr>
            <w:tcW w:w="594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49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Уровень фактического</w:t>
            </w:r>
          </w:p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объема финансирования подпрограммы с начала ее реализации</w:t>
            </w:r>
          </w:p>
        </w:tc>
        <w:tc>
          <w:tcPr>
            <w:tcW w:w="2835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отношение фактического объема финансирования подпрограммы к плановому объему финансирования</w:t>
            </w:r>
          </w:p>
        </w:tc>
        <w:tc>
          <w:tcPr>
            <w:tcW w:w="1418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CF4" w:rsidRPr="00485CF4" w:rsidTr="00B049CA">
        <w:tc>
          <w:tcPr>
            <w:tcW w:w="594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9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Отклонение освоенного объема финансирования подпрограммы из областного бюджета от фактического объема</w:t>
            </w:r>
          </w:p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финансирования из областного бюджета (с начала ее реализации)</w:t>
            </w:r>
          </w:p>
        </w:tc>
        <w:tc>
          <w:tcPr>
            <w:tcW w:w="2835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отношение освоенного объема финансирования к фактическому</w:t>
            </w:r>
          </w:p>
        </w:tc>
        <w:tc>
          <w:tcPr>
            <w:tcW w:w="1418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CF4" w:rsidRPr="00485CF4" w:rsidTr="00B049CA">
        <w:tc>
          <w:tcPr>
            <w:tcW w:w="594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49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Отклонение освоенного объема </w:t>
            </w:r>
            <w:r w:rsidRPr="00485C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финансирования подпрограммы из федерального бюджета от фактического объема</w:t>
            </w:r>
          </w:p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финансирования из федерального бюджета (с начала ее реализации)</w:t>
            </w:r>
          </w:p>
        </w:tc>
        <w:tc>
          <w:tcPr>
            <w:tcW w:w="2835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отношение освоенного объема финансирования к </w:t>
            </w:r>
            <w:r w:rsidRPr="00485C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фактическому</w:t>
            </w:r>
          </w:p>
        </w:tc>
        <w:tc>
          <w:tcPr>
            <w:tcW w:w="1418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CF4" w:rsidRPr="00485CF4" w:rsidTr="00B049CA">
        <w:tc>
          <w:tcPr>
            <w:tcW w:w="594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349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Отклонение освоенного объема финансирования подпрограммы из местных бюджетов от фактического объема финансирования из местных бюджетов (с начала ее реализации) &lt;**&gt;</w:t>
            </w:r>
          </w:p>
        </w:tc>
        <w:tc>
          <w:tcPr>
            <w:tcW w:w="2835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отношение освоенного объема финансирования к фактическому</w:t>
            </w:r>
          </w:p>
        </w:tc>
        <w:tc>
          <w:tcPr>
            <w:tcW w:w="1418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CF4" w:rsidRPr="00485CF4" w:rsidTr="00B049CA">
        <w:tc>
          <w:tcPr>
            <w:tcW w:w="594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49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Отклонение освоенного объема финансирования подпрограммы из внебюджетных источников от фактического объема</w:t>
            </w:r>
          </w:p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финансирования из внебюджетных источников (с начала ее реализации) &lt;**&gt;</w:t>
            </w:r>
          </w:p>
        </w:tc>
        <w:tc>
          <w:tcPr>
            <w:tcW w:w="2835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отношение освоенного объема финансирования к фактическому</w:t>
            </w:r>
          </w:p>
        </w:tc>
        <w:tc>
          <w:tcPr>
            <w:tcW w:w="1418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CF4" w:rsidRPr="00485CF4" w:rsidTr="00B049CA">
        <w:tc>
          <w:tcPr>
            <w:tcW w:w="594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49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 xml:space="preserve">Оценка эффективности реализации </w:t>
            </w:r>
            <w:r w:rsidRPr="00485C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в баллах (пэф) &lt;***&gt;</w:t>
            </w:r>
          </w:p>
        </w:tc>
        <w:tc>
          <w:tcPr>
            <w:tcW w:w="2835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</w:t>
            </w:r>
          </w:p>
        </w:tc>
        <w:tc>
          <w:tcPr>
            <w:tcW w:w="1418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CF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</w:tcPr>
          <w:p w:rsidR="00485CF4" w:rsidRPr="00485CF4" w:rsidRDefault="00485CF4" w:rsidP="00485CF4">
            <w:pPr>
              <w:pStyle w:val="ab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5CF4" w:rsidRPr="002B0CFA" w:rsidRDefault="00485CF4" w:rsidP="002B0CFA">
      <w:pPr>
        <w:pStyle w:val="ab"/>
        <w:spacing w:after="0" w:line="240" w:lineRule="auto"/>
        <w:ind w:firstLine="724"/>
        <w:jc w:val="both"/>
        <w:rPr>
          <w:rFonts w:ascii="Times New Roman" w:hAnsi="Times New Roman" w:cs="Times New Roman"/>
          <w:sz w:val="24"/>
          <w:szCs w:val="24"/>
        </w:rPr>
      </w:pPr>
      <w:r w:rsidRPr="002B0CFA">
        <w:rPr>
          <w:rFonts w:ascii="Times New Roman" w:hAnsi="Times New Roman" w:cs="Times New Roman"/>
          <w:sz w:val="24"/>
          <w:szCs w:val="24"/>
        </w:rPr>
        <w:lastRenderedPageBreak/>
        <w:t>&lt;*&gt; Мероприятие подпрограммы, которое выполнено частично, признается невыполненным.</w:t>
      </w:r>
    </w:p>
    <w:p w:rsidR="00485CF4" w:rsidRPr="002B0CFA" w:rsidRDefault="00485CF4" w:rsidP="002B0CFA">
      <w:pPr>
        <w:pStyle w:val="ab"/>
        <w:spacing w:after="0" w:line="240" w:lineRule="auto"/>
        <w:ind w:left="120" w:right="60" w:firstLine="604"/>
        <w:jc w:val="both"/>
        <w:rPr>
          <w:rFonts w:ascii="Times New Roman" w:hAnsi="Times New Roman" w:cs="Times New Roman"/>
          <w:sz w:val="24"/>
          <w:szCs w:val="24"/>
        </w:rPr>
      </w:pPr>
      <w:r w:rsidRPr="002B0CFA">
        <w:rPr>
          <w:rFonts w:ascii="Times New Roman" w:hAnsi="Times New Roman" w:cs="Times New Roman"/>
          <w:sz w:val="24"/>
          <w:szCs w:val="24"/>
        </w:rPr>
        <w:t>&lt;**&gt; В случае привлечения на реализацию муниципальной программы средств из федерального бюджета, областного бюджета или внебюджетных источников. При отсутствии данного вида финансирования значение критерия берется равным 1.</w:t>
      </w:r>
    </w:p>
    <w:p w:rsidR="00485CF4" w:rsidRPr="002B0CFA" w:rsidRDefault="00485CF4" w:rsidP="002B0CFA">
      <w:pPr>
        <w:pStyle w:val="ab"/>
        <w:spacing w:after="99" w:line="240" w:lineRule="auto"/>
        <w:ind w:left="120" w:firstLine="604"/>
        <w:jc w:val="both"/>
        <w:rPr>
          <w:rFonts w:ascii="Times New Roman" w:hAnsi="Times New Roman" w:cs="Times New Roman"/>
          <w:sz w:val="24"/>
          <w:szCs w:val="24"/>
        </w:rPr>
      </w:pPr>
      <w:r w:rsidRPr="002B0CFA">
        <w:rPr>
          <w:rFonts w:ascii="Times New Roman" w:hAnsi="Times New Roman" w:cs="Times New Roman"/>
          <w:sz w:val="24"/>
          <w:szCs w:val="24"/>
        </w:rPr>
        <w:t>&lt;***&gt; Сумма баллов по графе 6.</w:t>
      </w: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4" w:rsidRPr="00485CF4" w:rsidRDefault="00485CF4" w:rsidP="004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85CF4" w:rsidRPr="00485CF4" w:rsidSect="00B049CA">
      <w:headerReference w:type="default" r:id="rId8"/>
      <w:pgSz w:w="11909" w:h="16834"/>
      <w:pgMar w:top="1440" w:right="1136" w:bottom="144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6C1" w:rsidRDefault="008116C1" w:rsidP="00DE369F">
      <w:pPr>
        <w:spacing w:after="0" w:line="240" w:lineRule="auto"/>
      </w:pPr>
      <w:r>
        <w:separator/>
      </w:r>
    </w:p>
  </w:endnote>
  <w:endnote w:type="continuationSeparator" w:id="1">
    <w:p w:rsidR="008116C1" w:rsidRDefault="008116C1" w:rsidP="00DE3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6C1" w:rsidRDefault="008116C1" w:rsidP="00DE369F">
      <w:pPr>
        <w:spacing w:after="0" w:line="240" w:lineRule="auto"/>
      </w:pPr>
      <w:r>
        <w:separator/>
      </w:r>
    </w:p>
  </w:footnote>
  <w:footnote w:type="continuationSeparator" w:id="1">
    <w:p w:rsidR="008116C1" w:rsidRDefault="008116C1" w:rsidP="00DE3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1C9" w:rsidRDefault="005951C9" w:rsidP="00DE369F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5748"/>
    <w:rsid w:val="000F1EDB"/>
    <w:rsid w:val="00103130"/>
    <w:rsid w:val="00111EFE"/>
    <w:rsid w:val="00153A87"/>
    <w:rsid w:val="001D4D4B"/>
    <w:rsid w:val="00240312"/>
    <w:rsid w:val="002B0CFA"/>
    <w:rsid w:val="002E1E5C"/>
    <w:rsid w:val="002E463D"/>
    <w:rsid w:val="00360D5B"/>
    <w:rsid w:val="00485CF4"/>
    <w:rsid w:val="00525120"/>
    <w:rsid w:val="00557D90"/>
    <w:rsid w:val="005951C9"/>
    <w:rsid w:val="006022D6"/>
    <w:rsid w:val="0061291F"/>
    <w:rsid w:val="00646711"/>
    <w:rsid w:val="00653E99"/>
    <w:rsid w:val="007064B6"/>
    <w:rsid w:val="00721A34"/>
    <w:rsid w:val="00753DCC"/>
    <w:rsid w:val="00804DD8"/>
    <w:rsid w:val="008116C1"/>
    <w:rsid w:val="00830058"/>
    <w:rsid w:val="008A4C6B"/>
    <w:rsid w:val="008E0842"/>
    <w:rsid w:val="008E5748"/>
    <w:rsid w:val="00942EB6"/>
    <w:rsid w:val="00951314"/>
    <w:rsid w:val="00965642"/>
    <w:rsid w:val="0099087D"/>
    <w:rsid w:val="009D52AC"/>
    <w:rsid w:val="00A24CF4"/>
    <w:rsid w:val="00A403E4"/>
    <w:rsid w:val="00A52A1B"/>
    <w:rsid w:val="00A90485"/>
    <w:rsid w:val="00AA707F"/>
    <w:rsid w:val="00B049CA"/>
    <w:rsid w:val="00B8717B"/>
    <w:rsid w:val="00BB3F25"/>
    <w:rsid w:val="00BC48F9"/>
    <w:rsid w:val="00BF532E"/>
    <w:rsid w:val="00C7424C"/>
    <w:rsid w:val="00CF3A3A"/>
    <w:rsid w:val="00D802EE"/>
    <w:rsid w:val="00D86692"/>
    <w:rsid w:val="00DB4485"/>
    <w:rsid w:val="00DD21E2"/>
    <w:rsid w:val="00DE1604"/>
    <w:rsid w:val="00DE369F"/>
    <w:rsid w:val="00EE42EB"/>
    <w:rsid w:val="00F00BC0"/>
    <w:rsid w:val="00F3597B"/>
    <w:rsid w:val="00F52589"/>
    <w:rsid w:val="00FA5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E574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8E5748"/>
    <w:rPr>
      <w:rFonts w:ascii="Times New Roman" w:eastAsia="Times New Roman" w:hAnsi="Times New Roman" w:cs="Times New Roman"/>
      <w:sz w:val="28"/>
      <w:szCs w:val="24"/>
    </w:rPr>
  </w:style>
  <w:style w:type="character" w:styleId="a3">
    <w:name w:val="Hyperlink"/>
    <w:basedOn w:val="a0"/>
    <w:rsid w:val="008E574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24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DE3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E369F"/>
  </w:style>
  <w:style w:type="paragraph" w:styleId="a7">
    <w:name w:val="footer"/>
    <w:basedOn w:val="a"/>
    <w:link w:val="a8"/>
    <w:uiPriority w:val="99"/>
    <w:semiHidden/>
    <w:unhideWhenUsed/>
    <w:rsid w:val="00DE3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E369F"/>
  </w:style>
  <w:style w:type="character" w:customStyle="1" w:styleId="apple-converted-space">
    <w:name w:val="apple-converted-space"/>
    <w:basedOn w:val="a0"/>
    <w:rsid w:val="00DD21E2"/>
  </w:style>
  <w:style w:type="paragraph" w:styleId="a9">
    <w:name w:val="No Spacing"/>
    <w:uiPriority w:val="99"/>
    <w:qFormat/>
    <w:rsid w:val="00DB4485"/>
    <w:pPr>
      <w:spacing w:after="0" w:line="240" w:lineRule="auto"/>
    </w:pPr>
    <w:rPr>
      <w:rFonts w:ascii="Calibri" w:eastAsia="Calibri" w:hAnsi="Calibri" w:cs="Calibri"/>
      <w:lang w:eastAsia="en-US"/>
    </w:rPr>
  </w:style>
  <w:style w:type="table" w:styleId="aa">
    <w:name w:val="Table Grid"/>
    <w:basedOn w:val="a1"/>
    <w:rsid w:val="009D52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unhideWhenUsed/>
    <w:rsid w:val="00485CF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485CF4"/>
  </w:style>
  <w:style w:type="character" w:customStyle="1" w:styleId="1">
    <w:name w:val="Заголовок №1_"/>
    <w:basedOn w:val="a0"/>
    <w:link w:val="10"/>
    <w:uiPriority w:val="99"/>
    <w:locked/>
    <w:rsid w:val="00485CF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d">
    <w:name w:val="Оглавление_"/>
    <w:basedOn w:val="a0"/>
    <w:link w:val="ae"/>
    <w:uiPriority w:val="99"/>
    <w:locked/>
    <w:rsid w:val="00485CF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485CF4"/>
    <w:pPr>
      <w:shd w:val="clear" w:color="auto" w:fill="FFFFFF"/>
      <w:spacing w:after="60" w:line="240" w:lineRule="atLeast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ae">
    <w:name w:val="Оглавление"/>
    <w:basedOn w:val="a"/>
    <w:link w:val="ad"/>
    <w:uiPriority w:val="99"/>
    <w:rsid w:val="00485CF4"/>
    <w:pPr>
      <w:shd w:val="clear" w:color="auto" w:fill="FFFFFF"/>
      <w:spacing w:before="240" w:after="240" w:line="349" w:lineRule="exact"/>
      <w:jc w:val="both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aletskiy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AC5F1-29F2-48E7-A27A-CBCEE2F8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ВермиенкоАВ</cp:lastModifiedBy>
  <cp:revision>15</cp:revision>
  <cp:lastPrinted>2017-10-18T03:53:00Z</cp:lastPrinted>
  <dcterms:created xsi:type="dcterms:W3CDTF">2017-10-13T03:13:00Z</dcterms:created>
  <dcterms:modified xsi:type="dcterms:W3CDTF">2017-11-10T08:35:00Z</dcterms:modified>
</cp:coreProperties>
</file>